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LUBITO .sk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VÝMENA / VRÁTENIE / REKLAMÁCIA TOVARU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Číslo objednávky:</w:t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Meno a priezvisko / názov firmy:</w:t>
        <w:tab/>
        <w:t xml:space="preserve">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Dátum prevzatia tovaru:</w:t>
        <w:tab/>
        <w:tab/>
        <w:t xml:space="preserve">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Číslo bankového spojenia / IBAN:</w:t>
        <w:tab/>
        <w:t xml:space="preserve">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Kód produktu</w:t>
        <w:tab/>
        <w:tab/>
        <w:t xml:space="preserve">Názov produktu</w:t>
        <w:tab/>
        <w:t xml:space="preserve">Veľkosť</w:t>
        <w:tab/>
        <w:t xml:space="preserve">Dôvod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</w:t>
        <w:tab/>
        <w:tab/>
        <w:t xml:space="preserve">_____________</w:t>
        <w:tab/>
        <w:t xml:space="preserve">______</w:t>
        <w:tab/>
        <w:t xml:space="preserve">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</w:t>
        <w:tab/>
        <w:tab/>
        <w:t xml:space="preserve">_____________</w:t>
        <w:tab/>
        <w:t xml:space="preserve">______</w:t>
        <w:tab/>
        <w:t xml:space="preserve">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</w:t>
        <w:tab/>
        <w:tab/>
        <w:t xml:space="preserve">_____________</w:t>
        <w:tab/>
        <w:t xml:space="preserve">______</w:t>
        <w:tab/>
        <w:t xml:space="preserve">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</w:t>
        <w:tab/>
        <w:tab/>
        <w:t xml:space="preserve">_____________</w:t>
        <w:tab/>
        <w:t xml:space="preserve">______</w:t>
        <w:tab/>
        <w:t xml:space="preserve">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</w:t>
        <w:tab/>
        <w:tab/>
        <w:t xml:space="preserve">_____________</w:t>
        <w:tab/>
        <w:t xml:space="preserve">______</w:t>
        <w:tab/>
        <w:t xml:space="preserve">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Požiadavka: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 VRÁTENIE TOVARU </w:t>
        <w:tab/>
        <w:tab/>
        <w:t xml:space="preserve">B. REKLAMÁCIA**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**V prípade reklamácie, popíšte vadu:_______________________________________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Zásielku zašlite na uvedenú adresu – </w:t>
      </w:r>
      <w:r w:rsidDel="00000000" w:rsidR="00000000" w:rsidRPr="00000000">
        <w:rPr>
          <w:b w:val="1"/>
          <w:color w:val="ff0000"/>
          <w:rtl w:val="0"/>
        </w:rPr>
        <w:t xml:space="preserve">NEPOSIELAJTE NA DOBIERKU</w:t>
      </w:r>
    </w:p>
    <w:p w:rsidR="00000000" w:rsidDel="00000000" w:rsidP="00000000" w:rsidRDefault="00000000" w:rsidRPr="00000000" w14:paraId="0000001B">
      <w:pPr>
        <w:spacing w:after="20" w:before="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" w:before="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Sketch, s.r.o.</w:t>
      </w:r>
    </w:p>
    <w:p w:rsidR="00000000" w:rsidDel="00000000" w:rsidP="00000000" w:rsidRDefault="00000000" w:rsidRPr="00000000" w14:paraId="0000001D">
      <w:pPr>
        <w:spacing w:after="20" w:before="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Ružomberská 6</w:t>
      </w:r>
    </w:p>
    <w:p w:rsidR="00000000" w:rsidDel="00000000" w:rsidP="00000000" w:rsidRDefault="00000000" w:rsidRPr="00000000" w14:paraId="0000001E">
      <w:pPr>
        <w:spacing w:after="20" w:before="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821 05 Bratislava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VRÁTENIE TOVARU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• Tovar je možné vrátiť do 14 dní od prevzatia.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• Vrátený tovar musí byť s pôvodnými štítkami a visačkami, nenosený a nepoškodený nad rámec oboznámenia sa s tovarom.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• Tovar vhodne zabaľte a uchovajte si potvrdenie o odoslaní – za stratený tovar nepreberáme zodpovednosť.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• O odoslaní vráteného tovaru nás prosím informujte mailom na: info@sketch.sk, stáva sa, že Pošta nás o uskladnení balíka neinformuje.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• Peniaze Vám vrátime </w:t>
      </w:r>
      <w:r w:rsidDel="00000000" w:rsidR="00000000" w:rsidRPr="00000000">
        <w:rPr>
          <w:color w:val="ff0000"/>
          <w:rtl w:val="0"/>
        </w:rPr>
        <w:t xml:space="preserve">do (prec) </w:t>
      </w:r>
      <w:r w:rsidDel="00000000" w:rsidR="00000000" w:rsidRPr="00000000">
        <w:rPr>
          <w:rtl w:val="0"/>
        </w:rPr>
        <w:t xml:space="preserve">najneskôr do 14 dní, no zvyčajne do 5 dní od prevzatia zásielky.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VÝMENA TOVARU</w:t>
      </w:r>
    </w:p>
    <w:p w:rsidR="00000000" w:rsidDel="00000000" w:rsidP="00000000" w:rsidRDefault="00000000" w:rsidRPr="00000000" w14:paraId="00000028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Pošlite nám tovar, ktorý chcete vymeniť späť a vytvorte si novú objednávku s požadovanými parametrami na www.lubito.sk a do poznámky napíšte VÝMENA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